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6A" w:rsidRPr="0019456A" w:rsidRDefault="0019456A" w:rsidP="000E425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Теперь </w:t>
      </w:r>
      <w:r w:rsidRPr="001945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Кембриджские экзамены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доступны и нашим детям!</w:t>
      </w:r>
    </w:p>
    <w:p w:rsidR="0019456A" w:rsidRPr="003579C3" w:rsidRDefault="008C0A5C" w:rsidP="000E42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Хороший старт </w:t>
      </w:r>
      <w:r w:rsidR="0019456A" w:rsidRPr="00357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D1B16" w:rsidRPr="00357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изучении английского языка!</w:t>
      </w:r>
    </w:p>
    <w:p w:rsidR="00D2251F" w:rsidRDefault="001E145F" w:rsidP="000E42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такое Кембриджские Экзамены</w:t>
      </w:r>
      <w:r w:rsidR="00D225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27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4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спросите вы</w:t>
      </w:r>
      <w:r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9D1B16" w:rsidRPr="003579C3" w:rsidRDefault="009D1B16" w:rsidP="000E42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существ</w:t>
      </w:r>
      <w:r w:rsidR="00D2251F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19456A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разн</w:t>
      </w:r>
      <w:r w:rsidR="00D2251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19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  <w:r w:rsidR="00D2251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9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международных экзаменов. Наиболее известны </w:t>
      </w:r>
      <w:r w:rsidRPr="00357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Кембриджские экзамены</w:t>
      </w:r>
      <w:r w:rsidRPr="00D2251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="00D2251F" w:rsidRPr="00D2251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D2251F" w:rsidRPr="002F06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Кембридж</w:t>
      </w:r>
      <w:r w:rsidR="00DB4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D2251F" w:rsidRPr="002F06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кие экзамены</w:t>
      </w:r>
      <w:r w:rsidR="00D2251F" w:rsidRPr="002F0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2251F" w:rsidRPr="002F06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таком формате</w:t>
      </w:r>
      <w:r w:rsidRPr="00D225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D2251F" w:rsidRPr="00D225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(для тех, кому  английский язык неродной) </w:t>
      </w:r>
      <w:r w:rsidR="00D2251F" w:rsidRPr="002F066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8229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2251F" w:rsidRPr="002F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изобретен</w:t>
      </w:r>
      <w:r w:rsidR="008229B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2251F" w:rsidRPr="002F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1909 году</w:t>
      </w:r>
      <w:r w:rsidR="00D22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9456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Кембриджские экзамены ежегодно</w:t>
      </w:r>
      <w:r w:rsidR="001E145F"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сдают </w:t>
      </w:r>
      <w:r w:rsidRPr="0019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миллиона человек по всему миру. Результатам этих экзаменов доверяют 13 000 организаций по всему миру. Экзамены соответствуют Общеевропейской шкале языковой компетенции. Это позволяет родителям узнать уровень владения английским языком и следить за его дальнейшим развитием.</w:t>
      </w:r>
    </w:p>
    <w:p w:rsidR="008229B0" w:rsidRDefault="001E145F" w:rsidP="00D27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9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 проводится по всем аспектам языка. Тесты по чтению, письму и </w:t>
      </w:r>
      <w:proofErr w:type="spellStart"/>
      <w:r w:rsidRPr="0019456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аудированию</w:t>
      </w:r>
      <w:proofErr w:type="spellEnd"/>
      <w:r w:rsidRPr="0019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оцениваются в Великобритании, что гара</w:t>
      </w:r>
      <w:r w:rsidR="007F508E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нтирует объективность</w:t>
      </w:r>
      <w:r w:rsidRPr="0019456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Каждый ученик, сдающий экзамен</w:t>
      </w:r>
      <w:r w:rsidR="00C62492"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2492" w:rsidRPr="003579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="00C62492"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2492" w:rsidRPr="003579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="00C62492"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2492" w:rsidRPr="003579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Young</w:t>
      </w:r>
      <w:r w:rsidR="00C62492"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2492" w:rsidRPr="003579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Learners</w:t>
      </w:r>
      <w:r w:rsidR="0062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получает сертификат, </w:t>
      </w:r>
      <w:r w:rsidR="006257E9" w:rsidRPr="002F06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обозначены</w:t>
      </w:r>
      <w:r w:rsidR="006257E9" w:rsidRPr="006257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257E9" w:rsidRPr="002F06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успехи учащегося по всем аспектам речевой деятельности</w:t>
      </w:r>
      <w:r w:rsidR="0062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9456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свидетельствует о больших достижениях ребенка</w:t>
      </w:r>
      <w:r w:rsidR="00D27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Тем, кто хочет познать английский язык и использовать его для общения, сравнить свои знания с теми, кто изучает его в разных </w:t>
      </w:r>
      <w:r w:rsidR="006257E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уголках</w:t>
      </w:r>
      <w:r w:rsidRPr="0019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земного шара, может помочь дополнительный курс английского языка и сдача международны</w:t>
      </w:r>
      <w:r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>х экзаменов.</w:t>
      </w:r>
      <w:r w:rsidR="0048440F" w:rsidRPr="004844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272AE" w:rsidRDefault="00426213" w:rsidP="00D27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-399415</wp:posOffset>
            </wp:positionH>
            <wp:positionV relativeFrom="paragraph">
              <wp:posOffset>607695</wp:posOffset>
            </wp:positionV>
            <wp:extent cx="3233420" cy="2425065"/>
            <wp:effectExtent l="175577" t="167323" r="409258" b="371157"/>
            <wp:wrapTight wrapText="bothSides">
              <wp:wrapPolygon edited="0">
                <wp:start x="-1118" y="19261"/>
                <wp:lineTo x="-863" y="21297"/>
                <wp:lineTo x="155" y="23164"/>
                <wp:lineTo x="21662" y="23164"/>
                <wp:lineTo x="23570" y="21297"/>
                <wp:lineTo x="23952" y="20279"/>
                <wp:lineTo x="23952" y="-421"/>
                <wp:lineTo x="23570" y="-1270"/>
                <wp:lineTo x="21662" y="-3136"/>
                <wp:lineTo x="-863" y="-3476"/>
                <wp:lineTo x="-1118" y="766"/>
                <wp:lineTo x="-1118" y="19261"/>
              </wp:wrapPolygon>
            </wp:wrapTight>
            <wp:docPr id="2" name="Рисунок 2" descr="C:\Users\Андрей\Desktop\Фото Cambridge Young Learners Starters\IMG_2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Фото Cambridge Young Learners Starters\IMG_22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33420" cy="2425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45F"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Департаментом </w:t>
      </w:r>
      <w:proofErr w:type="spellStart"/>
      <w:r w:rsidR="001E145F"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>Cambridge</w:t>
      </w:r>
      <w:proofErr w:type="spellEnd"/>
      <w:r w:rsidR="001E145F"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145F"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="001E145F"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145F"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>Language</w:t>
      </w:r>
      <w:proofErr w:type="spellEnd"/>
      <w:r w:rsidR="001E145F"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145F"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>Assessment</w:t>
      </w:r>
      <w:proofErr w:type="spellEnd"/>
      <w:r w:rsidR="001E145F"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(ранее </w:t>
      </w:r>
      <w:proofErr w:type="spellStart"/>
      <w:r w:rsidR="001E145F"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>Cambridge</w:t>
      </w:r>
      <w:proofErr w:type="spellEnd"/>
      <w:r w:rsidR="001E145F"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ESOL) разработан целый ряд экзаменов специально для детей школьного возраста, который поможет отследить развитие коммуникативных навыков и умений от первого класса до окончания </w:t>
      </w:r>
      <w:r w:rsidR="00D272A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BC6691" w:rsidRDefault="00D272AE" w:rsidP="00BC6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Поговорим о серии</w:t>
      </w:r>
      <w:r w:rsidR="00BC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экзаменов для младших и средних школьников </w:t>
      </w:r>
      <w:r w:rsidR="00BC6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="00BC6691" w:rsidRPr="00BC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="00BC6691" w:rsidRPr="00BC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Young</w:t>
      </w:r>
      <w:r w:rsidR="00BC6691" w:rsidRPr="00BC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Learners</w:t>
      </w:r>
      <w:r w:rsidR="00BC6691" w:rsidRPr="00BC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серия, состоящая из трёх этапов. </w:t>
      </w:r>
    </w:p>
    <w:p w:rsidR="00C62492" w:rsidRPr="003579C3" w:rsidRDefault="00C62492" w:rsidP="00BC6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9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9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9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Young</w:t>
      </w:r>
      <w:r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6AE9" w:rsidRPr="003579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Learners</w:t>
      </w:r>
      <w:r w:rsidR="00466AE9"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>Starters</w:t>
      </w:r>
      <w:proofErr w:type="spellEnd"/>
      <w:r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72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</w:t>
      </w:r>
      <w:r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 подходит детям, которые только начали своё знакомство с английским языком, и соответствует уровню </w:t>
      </w:r>
      <w:proofErr w:type="spellStart"/>
      <w:r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>Beginner</w:t>
      </w:r>
      <w:proofErr w:type="spellEnd"/>
      <w:r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62492" w:rsidRPr="003579C3" w:rsidRDefault="006257E9" w:rsidP="000E42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62492" w:rsidRPr="003579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="00C62492"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2492" w:rsidRPr="003579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="00C62492"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2492" w:rsidRPr="003579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Young</w:t>
      </w:r>
      <w:r w:rsidR="00C62492"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2492" w:rsidRPr="003579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Learners</w:t>
      </w:r>
      <w:r w:rsidR="00C62492"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C62492"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>Movers</w:t>
      </w:r>
      <w:proofErr w:type="spellEnd"/>
      <w:r w:rsidR="00C62492"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62492"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69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C6691"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69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  <w:r w:rsidR="00C62492"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младших школьников с уровнем </w:t>
      </w:r>
      <w:proofErr w:type="spellStart"/>
      <w:r w:rsidR="00C62492"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>Elementary</w:t>
      </w:r>
      <w:proofErr w:type="spellEnd"/>
      <w:r w:rsidR="00C62492"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(A1 по Общеевропейской шкале уровней языковой компетенции).</w:t>
      </w:r>
    </w:p>
    <w:p w:rsidR="00466AE9" w:rsidRPr="00616EAF" w:rsidRDefault="00C62492" w:rsidP="000E42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579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Engligh</w:t>
      </w:r>
      <w:proofErr w:type="spellEnd"/>
      <w:r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9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9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Young</w:t>
      </w:r>
      <w:r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9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Learners</w:t>
      </w:r>
      <w:r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579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Flyers</w:t>
      </w:r>
      <w:r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экзамен</w:t>
      </w:r>
      <w:r w:rsidR="0062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F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</w:t>
      </w:r>
      <w:r w:rsidR="002F0668"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</w:t>
      </w:r>
      <w:r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со знанием языка на уровне </w:t>
      </w:r>
      <w:proofErr w:type="spellStart"/>
      <w:r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>Pre-Intermediate</w:t>
      </w:r>
      <w:proofErr w:type="spellEnd"/>
      <w:r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(А2 по Общеевропейской шкал</w:t>
      </w:r>
      <w:r w:rsidR="00466AE9"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уровней языковой компетенции</w:t>
      </w:r>
      <w:r w:rsidR="002724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66AE9"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C6691" w:rsidRDefault="00466AE9" w:rsidP="000E42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Степень владения иностранным языком  определяется в соответствии с 6 уровнями –</w:t>
      </w:r>
      <w:r w:rsidR="0061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А</w:t>
      </w:r>
      <w:proofErr w:type="gramStart"/>
      <w:r w:rsidR="007F50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3579C3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(самый низкий) до С2 (самый высокий).</w:t>
      </w:r>
      <w:r w:rsidR="00272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экзамена –</w:t>
      </w:r>
      <w:r w:rsidR="0055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7242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</w:t>
      </w:r>
      <w:r w:rsidR="000E4250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="000E425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</w:t>
      </w:r>
      <w:r w:rsidR="007F50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E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и говорение</w:t>
      </w:r>
      <w:r w:rsidR="003B4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D18" w:rsidRDefault="008229B0" w:rsidP="000E42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A9A8D34" wp14:editId="0627CDB3">
            <wp:simplePos x="0" y="0"/>
            <wp:positionH relativeFrom="column">
              <wp:posOffset>167640</wp:posOffset>
            </wp:positionH>
            <wp:positionV relativeFrom="paragraph">
              <wp:posOffset>812165</wp:posOffset>
            </wp:positionV>
            <wp:extent cx="3381375" cy="2535555"/>
            <wp:effectExtent l="171450" t="171450" r="390525" b="360045"/>
            <wp:wrapTight wrapText="bothSides">
              <wp:wrapPolygon edited="0">
                <wp:start x="20261" y="23061"/>
                <wp:lineTo x="22695" y="22736"/>
                <wp:lineTo x="22574" y="-795"/>
                <wp:lineTo x="20992" y="-2580"/>
                <wp:lineTo x="20870" y="-2905"/>
                <wp:lineTo x="-548" y="-2905"/>
                <wp:lineTo x="-669" y="-2580"/>
                <wp:lineTo x="-2130" y="-795"/>
                <wp:lineTo x="-2373" y="20951"/>
                <wp:lineTo x="-669" y="22736"/>
                <wp:lineTo x="61" y="23061"/>
                <wp:lineTo x="20261" y="23061"/>
              </wp:wrapPolygon>
            </wp:wrapTight>
            <wp:docPr id="3" name="Рисунок 3" descr="C:\Users\Андрей\Desktop\Фото Cambridge Young Learners Starters\IMG_2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Фото Cambridge Young Learners Starters\IMG_22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81375" cy="2535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7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школе №2016 22</w:t>
      </w:r>
      <w:r w:rsidR="00BC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2014 года был подписан Меморандум о сотрудничестве с Департаментом экзаменов Кембриджского университета и организована подготовка к сдаче Кембриджских экзаменов. </w:t>
      </w:r>
    </w:p>
    <w:p w:rsidR="006257E9" w:rsidRDefault="005F6988" w:rsidP="00BC6691">
      <w:pPr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Наши первые кандидаты приступили к изучению курса </w:t>
      </w:r>
      <w:r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>Young</w:t>
      </w:r>
      <w:r w:rsidRPr="005F698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>Learners</w:t>
      </w:r>
      <w:r w:rsidRPr="005F698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>Starters</w:t>
      </w:r>
      <w:r w:rsidRPr="005F698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1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октября 2014 года. </w:t>
      </w:r>
    </w:p>
    <w:p w:rsidR="006257E9" w:rsidRPr="006257E9" w:rsidRDefault="006257E9" w:rsidP="00BC6691">
      <w:pPr>
        <w:jc w:val="both"/>
        <w:rPr>
          <w:rStyle w:val="a5"/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В этом проекте принимали участие учащиеся со 2 по 5 классы в блоке дополнительного образования, во второй половине дня, два раза в неделю по два академических часа.</w:t>
      </w:r>
    </w:p>
    <w:p w:rsidR="00426213" w:rsidRDefault="00426213" w:rsidP="00BC66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213" w:rsidRDefault="002B7675" w:rsidP="000E4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время не стояло </w:t>
      </w:r>
      <w:r w:rsidR="005F6988">
        <w:rPr>
          <w:rFonts w:ascii="Times New Roman" w:hAnsi="Times New Roman" w:cs="Times New Roman"/>
          <w:sz w:val="24"/>
          <w:szCs w:val="24"/>
        </w:rPr>
        <w:t>на месте</w:t>
      </w:r>
      <w:r w:rsidR="00554D18">
        <w:rPr>
          <w:rFonts w:ascii="Times New Roman" w:hAnsi="Times New Roman" w:cs="Times New Roman"/>
          <w:sz w:val="24"/>
          <w:szCs w:val="24"/>
        </w:rPr>
        <w:t>.…В</w:t>
      </w:r>
      <w:r w:rsidR="0027242B">
        <w:rPr>
          <w:rFonts w:ascii="Times New Roman" w:hAnsi="Times New Roman" w:cs="Times New Roman"/>
          <w:sz w:val="24"/>
          <w:szCs w:val="24"/>
        </w:rPr>
        <w:t xml:space="preserve"> течени</w:t>
      </w:r>
      <w:r w:rsidR="00554D18">
        <w:rPr>
          <w:rFonts w:ascii="Times New Roman" w:hAnsi="Times New Roman" w:cs="Times New Roman"/>
          <w:sz w:val="24"/>
          <w:szCs w:val="24"/>
        </w:rPr>
        <w:t>е</w:t>
      </w:r>
      <w:r w:rsidR="0027242B">
        <w:rPr>
          <w:rFonts w:ascii="Times New Roman" w:hAnsi="Times New Roman" w:cs="Times New Roman"/>
          <w:sz w:val="24"/>
          <w:szCs w:val="24"/>
        </w:rPr>
        <w:t xml:space="preserve"> года м</w:t>
      </w:r>
      <w:r>
        <w:rPr>
          <w:rFonts w:ascii="Times New Roman" w:hAnsi="Times New Roman" w:cs="Times New Roman"/>
          <w:sz w:val="24"/>
          <w:szCs w:val="24"/>
        </w:rPr>
        <w:t xml:space="preserve">ы сдавали </w:t>
      </w:r>
      <w:r w:rsidR="0027242B">
        <w:rPr>
          <w:rFonts w:ascii="Times New Roman" w:hAnsi="Times New Roman" w:cs="Times New Roman"/>
          <w:sz w:val="24"/>
          <w:szCs w:val="24"/>
        </w:rPr>
        <w:t xml:space="preserve"> три пробных промежуточных</w:t>
      </w:r>
      <w:r>
        <w:rPr>
          <w:rFonts w:ascii="Times New Roman" w:hAnsi="Times New Roman" w:cs="Times New Roman"/>
          <w:sz w:val="24"/>
          <w:szCs w:val="24"/>
        </w:rPr>
        <w:t xml:space="preserve"> тестирования в формате </w:t>
      </w:r>
      <w:r w:rsidR="00554D18">
        <w:rPr>
          <w:rFonts w:ascii="Times New Roman" w:hAnsi="Times New Roman" w:cs="Times New Roman"/>
          <w:sz w:val="24"/>
          <w:szCs w:val="24"/>
        </w:rPr>
        <w:t>экзамена,</w:t>
      </w:r>
      <w:r>
        <w:rPr>
          <w:rFonts w:ascii="Times New Roman" w:hAnsi="Times New Roman" w:cs="Times New Roman"/>
          <w:sz w:val="24"/>
          <w:szCs w:val="24"/>
        </w:rPr>
        <w:t xml:space="preserve"> и дети были подготовлены еще и с психологической стороны</w:t>
      </w:r>
      <w:r w:rsidR="00D272AE">
        <w:rPr>
          <w:rFonts w:ascii="Times New Roman" w:hAnsi="Times New Roman" w:cs="Times New Roman"/>
          <w:sz w:val="24"/>
          <w:szCs w:val="24"/>
        </w:rPr>
        <w:t>. З</w:t>
      </w:r>
      <w:r w:rsidR="005F6988">
        <w:rPr>
          <w:rFonts w:ascii="Times New Roman" w:hAnsi="Times New Roman" w:cs="Times New Roman"/>
          <w:sz w:val="24"/>
          <w:szCs w:val="24"/>
        </w:rPr>
        <w:t xml:space="preserve">а два месяца до сдачи мы подали заявку в Лабораторию </w:t>
      </w:r>
      <w:r w:rsidR="005F6988">
        <w:rPr>
          <w:rFonts w:ascii="Times New Roman" w:hAnsi="Times New Roman" w:cs="Times New Roman"/>
          <w:sz w:val="24"/>
          <w:szCs w:val="24"/>
          <w:lang w:val="en-US"/>
        </w:rPr>
        <w:t>Language</w:t>
      </w:r>
      <w:r w:rsidR="005F6988" w:rsidRPr="005F6988">
        <w:rPr>
          <w:rFonts w:ascii="Times New Roman" w:hAnsi="Times New Roman" w:cs="Times New Roman"/>
          <w:sz w:val="24"/>
          <w:szCs w:val="24"/>
        </w:rPr>
        <w:t xml:space="preserve"> </w:t>
      </w:r>
      <w:r w:rsidR="005F6988">
        <w:rPr>
          <w:rFonts w:ascii="Times New Roman" w:hAnsi="Times New Roman" w:cs="Times New Roman"/>
          <w:sz w:val="24"/>
          <w:szCs w:val="24"/>
          <w:lang w:val="en-US"/>
        </w:rPr>
        <w:t>Link</w:t>
      </w:r>
      <w:r w:rsidR="005F6988">
        <w:rPr>
          <w:rFonts w:ascii="Times New Roman" w:hAnsi="Times New Roman" w:cs="Times New Roman"/>
          <w:sz w:val="24"/>
          <w:szCs w:val="24"/>
        </w:rPr>
        <w:t xml:space="preserve">, которая является центром приёма </w:t>
      </w:r>
      <w:r w:rsidR="00554D18">
        <w:rPr>
          <w:rFonts w:ascii="Times New Roman" w:hAnsi="Times New Roman" w:cs="Times New Roman"/>
          <w:sz w:val="24"/>
          <w:szCs w:val="24"/>
        </w:rPr>
        <w:t>Кембриджских</w:t>
      </w:r>
      <w:r w:rsidR="0027242B">
        <w:rPr>
          <w:rFonts w:ascii="Times New Roman" w:hAnsi="Times New Roman" w:cs="Times New Roman"/>
          <w:sz w:val="24"/>
          <w:szCs w:val="24"/>
        </w:rPr>
        <w:t xml:space="preserve"> экзаменов. 15 мая 10 кандидатов</w:t>
      </w:r>
      <w:r w:rsidR="005F6988">
        <w:rPr>
          <w:rFonts w:ascii="Times New Roman" w:hAnsi="Times New Roman" w:cs="Times New Roman"/>
          <w:sz w:val="24"/>
          <w:szCs w:val="24"/>
        </w:rPr>
        <w:t xml:space="preserve"> сдали </w:t>
      </w:r>
      <w:r w:rsidR="0027242B">
        <w:rPr>
          <w:rFonts w:ascii="Times New Roman" w:hAnsi="Times New Roman" w:cs="Times New Roman"/>
          <w:sz w:val="24"/>
          <w:szCs w:val="24"/>
        </w:rPr>
        <w:t>экзамен,</w:t>
      </w:r>
      <w:r w:rsidR="005F6988">
        <w:rPr>
          <w:rFonts w:ascii="Times New Roman" w:hAnsi="Times New Roman" w:cs="Times New Roman"/>
          <w:sz w:val="24"/>
          <w:szCs w:val="24"/>
        </w:rPr>
        <w:t xml:space="preserve"> и результат</w:t>
      </w:r>
      <w:r w:rsidR="0027242B">
        <w:rPr>
          <w:rFonts w:ascii="Times New Roman" w:hAnsi="Times New Roman" w:cs="Times New Roman"/>
          <w:sz w:val="24"/>
          <w:szCs w:val="24"/>
        </w:rPr>
        <w:t xml:space="preserve"> с нетерпением </w:t>
      </w:r>
      <w:r w:rsidR="00426213">
        <w:rPr>
          <w:rFonts w:ascii="Times New Roman" w:hAnsi="Times New Roman" w:cs="Times New Roman"/>
          <w:sz w:val="24"/>
          <w:szCs w:val="24"/>
        </w:rPr>
        <w:t xml:space="preserve"> ждали почти 1,5 месяца. </w:t>
      </w:r>
      <w:r w:rsidR="005F6988">
        <w:rPr>
          <w:rFonts w:ascii="Times New Roman" w:hAnsi="Times New Roman" w:cs="Times New Roman"/>
          <w:sz w:val="24"/>
          <w:szCs w:val="24"/>
        </w:rPr>
        <w:t>И в</w:t>
      </w:r>
      <w:r w:rsidR="00616EAF">
        <w:rPr>
          <w:rFonts w:ascii="Times New Roman" w:hAnsi="Times New Roman" w:cs="Times New Roman"/>
          <w:sz w:val="24"/>
          <w:szCs w:val="24"/>
        </w:rPr>
        <w:t>от первые плоды</w:t>
      </w:r>
      <w:r w:rsidR="006257E9">
        <w:rPr>
          <w:rFonts w:ascii="Times New Roman" w:hAnsi="Times New Roman" w:cs="Times New Roman"/>
          <w:sz w:val="24"/>
          <w:szCs w:val="24"/>
        </w:rPr>
        <w:t xml:space="preserve">: </w:t>
      </w:r>
      <w:r w:rsidR="00616EAF">
        <w:rPr>
          <w:rFonts w:ascii="Times New Roman" w:hAnsi="Times New Roman" w:cs="Times New Roman"/>
          <w:sz w:val="24"/>
          <w:szCs w:val="24"/>
        </w:rPr>
        <w:t xml:space="preserve">в </w:t>
      </w:r>
      <w:r w:rsidR="005F6988">
        <w:rPr>
          <w:rFonts w:ascii="Times New Roman" w:hAnsi="Times New Roman" w:cs="Times New Roman"/>
          <w:sz w:val="24"/>
          <w:szCs w:val="24"/>
        </w:rPr>
        <w:t xml:space="preserve"> июне я получила сертификаты своей группы. Конечно, я с трепетом </w:t>
      </w:r>
      <w:r w:rsidR="00C43E03">
        <w:rPr>
          <w:rFonts w:ascii="Times New Roman" w:hAnsi="Times New Roman" w:cs="Times New Roman"/>
          <w:sz w:val="24"/>
          <w:szCs w:val="24"/>
        </w:rPr>
        <w:t>держала их. Так как это был мо</w:t>
      </w:r>
      <w:r w:rsidR="008C0A5C">
        <w:rPr>
          <w:rFonts w:ascii="Times New Roman" w:hAnsi="Times New Roman" w:cs="Times New Roman"/>
          <w:sz w:val="24"/>
          <w:szCs w:val="24"/>
        </w:rPr>
        <w:t xml:space="preserve">й первый опыт. </w:t>
      </w:r>
    </w:p>
    <w:p w:rsidR="001643AE" w:rsidRDefault="00D272AE" w:rsidP="000E4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C0A5C">
        <w:rPr>
          <w:rFonts w:ascii="Times New Roman" w:hAnsi="Times New Roman" w:cs="Times New Roman"/>
          <w:sz w:val="24"/>
          <w:szCs w:val="24"/>
        </w:rPr>
        <w:t xml:space="preserve"> сентябре состоялось вручение международных кембриджских сертификатов </w:t>
      </w:r>
      <w:r w:rsidR="008C0A5C">
        <w:rPr>
          <w:rFonts w:ascii="Times New Roman" w:hAnsi="Times New Roman" w:cs="Times New Roman"/>
          <w:sz w:val="24"/>
          <w:szCs w:val="24"/>
          <w:lang w:val="en-US"/>
        </w:rPr>
        <w:t>YLE</w:t>
      </w:r>
      <w:r w:rsidR="008C0A5C" w:rsidRPr="008C0A5C">
        <w:rPr>
          <w:rFonts w:ascii="Times New Roman" w:hAnsi="Times New Roman" w:cs="Times New Roman"/>
          <w:sz w:val="24"/>
          <w:szCs w:val="24"/>
        </w:rPr>
        <w:t xml:space="preserve"> </w:t>
      </w:r>
      <w:r w:rsidR="008C0A5C">
        <w:rPr>
          <w:rFonts w:ascii="Times New Roman" w:hAnsi="Times New Roman" w:cs="Times New Roman"/>
          <w:sz w:val="24"/>
          <w:szCs w:val="24"/>
          <w:lang w:val="en-US"/>
        </w:rPr>
        <w:t>Starters</w:t>
      </w:r>
      <w:r w:rsidR="00C43E03">
        <w:rPr>
          <w:rFonts w:ascii="Times New Roman" w:hAnsi="Times New Roman" w:cs="Times New Roman"/>
          <w:sz w:val="24"/>
          <w:szCs w:val="24"/>
        </w:rPr>
        <w:t>. Ребята были счастливы</w:t>
      </w:r>
      <w:r w:rsidR="003579C3">
        <w:rPr>
          <w:rFonts w:ascii="Times New Roman" w:hAnsi="Times New Roman" w:cs="Times New Roman"/>
          <w:sz w:val="24"/>
          <w:szCs w:val="24"/>
        </w:rPr>
        <w:t xml:space="preserve">, это отражалось  </w:t>
      </w:r>
      <w:r w:rsidR="00C43E03">
        <w:rPr>
          <w:rFonts w:ascii="Times New Roman" w:hAnsi="Times New Roman" w:cs="Times New Roman"/>
          <w:sz w:val="24"/>
          <w:szCs w:val="24"/>
        </w:rPr>
        <w:t xml:space="preserve"> блеском в </w:t>
      </w:r>
      <w:r w:rsidR="003579C3">
        <w:rPr>
          <w:rFonts w:ascii="Times New Roman" w:hAnsi="Times New Roman" w:cs="Times New Roman"/>
          <w:sz w:val="24"/>
          <w:szCs w:val="24"/>
        </w:rPr>
        <w:t xml:space="preserve"> их радостных </w:t>
      </w:r>
      <w:r w:rsidR="00C43E03">
        <w:rPr>
          <w:rFonts w:ascii="Times New Roman" w:hAnsi="Times New Roman" w:cs="Times New Roman"/>
          <w:sz w:val="24"/>
          <w:szCs w:val="24"/>
        </w:rPr>
        <w:t xml:space="preserve">глазах! </w:t>
      </w:r>
      <w:r w:rsidR="00BC20ED">
        <w:rPr>
          <w:rFonts w:ascii="Times New Roman" w:hAnsi="Times New Roman" w:cs="Times New Roman"/>
          <w:sz w:val="24"/>
          <w:szCs w:val="24"/>
        </w:rPr>
        <w:t>Елизавета</w:t>
      </w:r>
      <w:r w:rsidR="008229B0">
        <w:rPr>
          <w:rFonts w:ascii="Times New Roman" w:hAnsi="Times New Roman" w:cs="Times New Roman"/>
          <w:sz w:val="24"/>
          <w:szCs w:val="24"/>
        </w:rPr>
        <w:t xml:space="preserve"> Т.</w:t>
      </w:r>
      <w:r w:rsidR="00BC20ED">
        <w:rPr>
          <w:rFonts w:ascii="Times New Roman" w:hAnsi="Times New Roman" w:cs="Times New Roman"/>
          <w:sz w:val="24"/>
          <w:szCs w:val="24"/>
        </w:rPr>
        <w:t xml:space="preserve"> 2а, Максим </w:t>
      </w:r>
      <w:r w:rsidR="008229B0">
        <w:rPr>
          <w:rFonts w:ascii="Times New Roman" w:hAnsi="Times New Roman" w:cs="Times New Roman"/>
          <w:sz w:val="24"/>
          <w:szCs w:val="24"/>
        </w:rPr>
        <w:t xml:space="preserve">Т. 3а, </w:t>
      </w:r>
      <w:r w:rsidR="00BC20ED">
        <w:rPr>
          <w:rFonts w:ascii="Times New Roman" w:hAnsi="Times New Roman" w:cs="Times New Roman"/>
          <w:sz w:val="24"/>
          <w:szCs w:val="24"/>
        </w:rPr>
        <w:t>Максим</w:t>
      </w:r>
      <w:r w:rsidR="008229B0">
        <w:rPr>
          <w:rFonts w:ascii="Times New Roman" w:hAnsi="Times New Roman" w:cs="Times New Roman"/>
          <w:sz w:val="24"/>
          <w:szCs w:val="24"/>
        </w:rPr>
        <w:t xml:space="preserve"> О.</w:t>
      </w:r>
      <w:r w:rsidR="00BC20ED">
        <w:rPr>
          <w:rFonts w:ascii="Times New Roman" w:hAnsi="Times New Roman" w:cs="Times New Roman"/>
          <w:sz w:val="24"/>
          <w:szCs w:val="24"/>
        </w:rPr>
        <w:t xml:space="preserve"> </w:t>
      </w:r>
      <w:r w:rsidR="00BC20ED" w:rsidRPr="00BC20ED">
        <w:rPr>
          <w:rFonts w:ascii="Times New Roman" w:hAnsi="Times New Roman" w:cs="Times New Roman"/>
          <w:sz w:val="24"/>
          <w:szCs w:val="24"/>
        </w:rPr>
        <w:t>5</w:t>
      </w:r>
      <w:r w:rsidR="00BC20ED">
        <w:rPr>
          <w:rFonts w:ascii="Times New Roman" w:hAnsi="Times New Roman" w:cs="Times New Roman"/>
          <w:sz w:val="24"/>
          <w:szCs w:val="24"/>
        </w:rPr>
        <w:t xml:space="preserve">в, </w:t>
      </w:r>
      <w:r w:rsidR="008229B0">
        <w:rPr>
          <w:rFonts w:ascii="Times New Roman" w:hAnsi="Times New Roman" w:cs="Times New Roman"/>
          <w:sz w:val="24"/>
          <w:szCs w:val="24"/>
        </w:rPr>
        <w:t>Е</w:t>
      </w:r>
      <w:r w:rsidR="00BC20ED">
        <w:rPr>
          <w:rFonts w:ascii="Times New Roman" w:hAnsi="Times New Roman" w:cs="Times New Roman"/>
          <w:sz w:val="24"/>
          <w:szCs w:val="24"/>
        </w:rPr>
        <w:t>катерина</w:t>
      </w:r>
      <w:r w:rsidR="008229B0">
        <w:rPr>
          <w:rFonts w:ascii="Times New Roman" w:hAnsi="Times New Roman" w:cs="Times New Roman"/>
          <w:sz w:val="24"/>
          <w:szCs w:val="24"/>
        </w:rPr>
        <w:t xml:space="preserve"> Р.</w:t>
      </w:r>
      <w:r w:rsidR="00BC20ED">
        <w:rPr>
          <w:rFonts w:ascii="Times New Roman" w:hAnsi="Times New Roman" w:cs="Times New Roman"/>
          <w:sz w:val="24"/>
          <w:szCs w:val="24"/>
        </w:rPr>
        <w:t xml:space="preserve"> 5в, Алексей</w:t>
      </w:r>
      <w:r w:rsidR="008229B0">
        <w:rPr>
          <w:rFonts w:ascii="Times New Roman" w:hAnsi="Times New Roman" w:cs="Times New Roman"/>
          <w:sz w:val="24"/>
          <w:szCs w:val="24"/>
        </w:rPr>
        <w:t xml:space="preserve"> Щ.</w:t>
      </w:r>
      <w:r w:rsidR="00BC20ED">
        <w:rPr>
          <w:rFonts w:ascii="Times New Roman" w:hAnsi="Times New Roman" w:cs="Times New Roman"/>
          <w:sz w:val="24"/>
          <w:szCs w:val="24"/>
        </w:rPr>
        <w:t xml:space="preserve"> 5в, Вадим</w:t>
      </w:r>
      <w:r w:rsidR="008229B0">
        <w:rPr>
          <w:rFonts w:ascii="Times New Roman" w:hAnsi="Times New Roman" w:cs="Times New Roman"/>
          <w:sz w:val="24"/>
          <w:szCs w:val="24"/>
        </w:rPr>
        <w:t xml:space="preserve"> Б.</w:t>
      </w:r>
      <w:r w:rsidR="00BC20ED">
        <w:rPr>
          <w:rFonts w:ascii="Times New Roman" w:hAnsi="Times New Roman" w:cs="Times New Roman"/>
          <w:sz w:val="24"/>
          <w:szCs w:val="24"/>
        </w:rPr>
        <w:t xml:space="preserve"> 5в,</w:t>
      </w:r>
      <w:r w:rsidR="00D52E8A">
        <w:rPr>
          <w:rFonts w:ascii="Times New Roman" w:hAnsi="Times New Roman" w:cs="Times New Roman"/>
          <w:sz w:val="24"/>
          <w:szCs w:val="24"/>
        </w:rPr>
        <w:t xml:space="preserve"> </w:t>
      </w:r>
      <w:r w:rsidR="001643AE">
        <w:rPr>
          <w:rFonts w:ascii="Times New Roman" w:hAnsi="Times New Roman" w:cs="Times New Roman"/>
          <w:sz w:val="24"/>
          <w:szCs w:val="24"/>
        </w:rPr>
        <w:t xml:space="preserve">Арсен </w:t>
      </w:r>
      <w:r w:rsidR="008229B0">
        <w:rPr>
          <w:rFonts w:ascii="Times New Roman" w:hAnsi="Times New Roman" w:cs="Times New Roman"/>
          <w:sz w:val="24"/>
          <w:szCs w:val="24"/>
        </w:rPr>
        <w:t xml:space="preserve">С. </w:t>
      </w:r>
      <w:r w:rsidR="001643AE">
        <w:rPr>
          <w:rFonts w:ascii="Times New Roman" w:hAnsi="Times New Roman" w:cs="Times New Roman"/>
          <w:sz w:val="24"/>
          <w:szCs w:val="24"/>
        </w:rPr>
        <w:t>5б</w:t>
      </w:r>
      <w:r w:rsidR="00BC20ED">
        <w:rPr>
          <w:rFonts w:ascii="Times New Roman" w:hAnsi="Times New Roman" w:cs="Times New Roman"/>
          <w:sz w:val="24"/>
          <w:szCs w:val="24"/>
        </w:rPr>
        <w:t xml:space="preserve">, Герман </w:t>
      </w:r>
      <w:r w:rsidR="008229B0">
        <w:rPr>
          <w:rFonts w:ascii="Times New Roman" w:hAnsi="Times New Roman" w:cs="Times New Roman"/>
          <w:sz w:val="24"/>
          <w:szCs w:val="24"/>
        </w:rPr>
        <w:t xml:space="preserve">К. </w:t>
      </w:r>
      <w:r w:rsidR="00BC20ED">
        <w:rPr>
          <w:rFonts w:ascii="Times New Roman" w:hAnsi="Times New Roman" w:cs="Times New Roman"/>
          <w:sz w:val="24"/>
          <w:szCs w:val="24"/>
        </w:rPr>
        <w:t>5б, Никита</w:t>
      </w:r>
      <w:r w:rsidR="008229B0">
        <w:rPr>
          <w:rFonts w:ascii="Times New Roman" w:hAnsi="Times New Roman" w:cs="Times New Roman"/>
          <w:sz w:val="24"/>
          <w:szCs w:val="24"/>
        </w:rPr>
        <w:t xml:space="preserve"> Я.</w:t>
      </w:r>
      <w:r w:rsidR="00BC20ED">
        <w:rPr>
          <w:rFonts w:ascii="Times New Roman" w:hAnsi="Times New Roman" w:cs="Times New Roman"/>
          <w:sz w:val="24"/>
          <w:szCs w:val="24"/>
        </w:rPr>
        <w:t xml:space="preserve"> 5б, </w:t>
      </w:r>
      <w:proofErr w:type="spellStart"/>
      <w:r w:rsidR="00BC20ED">
        <w:rPr>
          <w:rFonts w:ascii="Times New Roman" w:hAnsi="Times New Roman" w:cs="Times New Roman"/>
          <w:sz w:val="24"/>
          <w:szCs w:val="24"/>
        </w:rPr>
        <w:t>Загра</w:t>
      </w:r>
      <w:proofErr w:type="spellEnd"/>
      <w:r w:rsidR="00BC20ED">
        <w:rPr>
          <w:rFonts w:ascii="Times New Roman" w:hAnsi="Times New Roman" w:cs="Times New Roman"/>
          <w:sz w:val="24"/>
          <w:szCs w:val="24"/>
        </w:rPr>
        <w:t xml:space="preserve"> </w:t>
      </w:r>
      <w:r w:rsidR="008229B0">
        <w:rPr>
          <w:rFonts w:ascii="Times New Roman" w:hAnsi="Times New Roman" w:cs="Times New Roman"/>
          <w:sz w:val="24"/>
          <w:szCs w:val="24"/>
        </w:rPr>
        <w:t xml:space="preserve">М. </w:t>
      </w:r>
      <w:r w:rsidR="00BC20ED">
        <w:rPr>
          <w:rFonts w:ascii="Times New Roman" w:hAnsi="Times New Roman" w:cs="Times New Roman"/>
          <w:sz w:val="24"/>
          <w:szCs w:val="24"/>
        </w:rPr>
        <w:t xml:space="preserve">4а. </w:t>
      </w:r>
      <w:r w:rsidR="00C43E03">
        <w:rPr>
          <w:rFonts w:ascii="Times New Roman" w:hAnsi="Times New Roman" w:cs="Times New Roman"/>
          <w:sz w:val="24"/>
          <w:szCs w:val="24"/>
        </w:rPr>
        <w:t xml:space="preserve">Мы </w:t>
      </w:r>
      <w:r w:rsidR="003579C3">
        <w:rPr>
          <w:rFonts w:ascii="Times New Roman" w:hAnsi="Times New Roman" w:cs="Times New Roman"/>
          <w:sz w:val="24"/>
          <w:szCs w:val="24"/>
        </w:rPr>
        <w:t xml:space="preserve"> от всей души </w:t>
      </w:r>
      <w:r w:rsidR="00C43E03">
        <w:rPr>
          <w:rFonts w:ascii="Times New Roman" w:hAnsi="Times New Roman" w:cs="Times New Roman"/>
          <w:sz w:val="24"/>
          <w:szCs w:val="24"/>
        </w:rPr>
        <w:t>поздравляем их!</w:t>
      </w:r>
      <w:r w:rsidR="003579C3">
        <w:rPr>
          <w:rFonts w:ascii="Times New Roman" w:hAnsi="Times New Roman" w:cs="Times New Roman"/>
          <w:sz w:val="24"/>
          <w:szCs w:val="24"/>
        </w:rPr>
        <w:t xml:space="preserve"> Молодцы</w:t>
      </w:r>
      <w:r w:rsidR="002B7675">
        <w:rPr>
          <w:rFonts w:ascii="Times New Roman" w:hAnsi="Times New Roman" w:cs="Times New Roman"/>
          <w:sz w:val="24"/>
          <w:szCs w:val="24"/>
        </w:rPr>
        <w:t>-ребята</w:t>
      </w:r>
      <w:r w:rsidR="003579C3">
        <w:rPr>
          <w:rFonts w:ascii="Times New Roman" w:hAnsi="Times New Roman" w:cs="Times New Roman"/>
          <w:sz w:val="24"/>
          <w:szCs w:val="24"/>
        </w:rPr>
        <w:t>!</w:t>
      </w:r>
      <w:r w:rsidR="002B7675">
        <w:rPr>
          <w:rFonts w:ascii="Times New Roman" w:hAnsi="Times New Roman" w:cs="Times New Roman"/>
          <w:sz w:val="24"/>
          <w:szCs w:val="24"/>
        </w:rPr>
        <w:t xml:space="preserve"> У нас 10 сертификатов международного образца!</w:t>
      </w:r>
      <w:r w:rsidR="00426213">
        <w:rPr>
          <w:rFonts w:ascii="Times New Roman" w:hAnsi="Times New Roman" w:cs="Times New Roman"/>
          <w:sz w:val="24"/>
          <w:szCs w:val="24"/>
        </w:rPr>
        <w:t xml:space="preserve"> </w:t>
      </w:r>
      <w:r w:rsidR="003579C3">
        <w:rPr>
          <w:rFonts w:ascii="Times New Roman" w:hAnsi="Times New Roman" w:cs="Times New Roman"/>
          <w:sz w:val="24"/>
          <w:szCs w:val="24"/>
        </w:rPr>
        <w:t>Мы</w:t>
      </w:r>
      <w:r w:rsidR="009D2CCC">
        <w:rPr>
          <w:rFonts w:ascii="Times New Roman" w:hAnsi="Times New Roman" w:cs="Times New Roman"/>
          <w:sz w:val="24"/>
          <w:szCs w:val="24"/>
        </w:rPr>
        <w:t xml:space="preserve"> на  наших успехах не останавливались, а с нетерпением ждали </w:t>
      </w:r>
      <w:r w:rsidR="003579C3">
        <w:rPr>
          <w:rFonts w:ascii="Times New Roman" w:hAnsi="Times New Roman" w:cs="Times New Roman"/>
          <w:sz w:val="24"/>
          <w:szCs w:val="24"/>
        </w:rPr>
        <w:t xml:space="preserve"> наших занятий по курсу </w:t>
      </w:r>
      <w:r w:rsidR="003579C3">
        <w:rPr>
          <w:rFonts w:ascii="Times New Roman" w:hAnsi="Times New Roman" w:cs="Times New Roman"/>
          <w:sz w:val="24"/>
          <w:szCs w:val="24"/>
          <w:lang w:val="en-US"/>
        </w:rPr>
        <w:t>Cambridge</w:t>
      </w:r>
      <w:r w:rsidR="003579C3" w:rsidRPr="003579C3">
        <w:rPr>
          <w:rFonts w:ascii="Times New Roman" w:hAnsi="Times New Roman" w:cs="Times New Roman"/>
          <w:sz w:val="24"/>
          <w:szCs w:val="24"/>
        </w:rPr>
        <w:t xml:space="preserve"> </w:t>
      </w:r>
      <w:r w:rsidR="003579C3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3579C3">
        <w:rPr>
          <w:rFonts w:ascii="Times New Roman" w:hAnsi="Times New Roman" w:cs="Times New Roman"/>
          <w:sz w:val="24"/>
          <w:szCs w:val="24"/>
        </w:rPr>
        <w:t xml:space="preserve">: </w:t>
      </w:r>
      <w:r w:rsidR="003579C3">
        <w:rPr>
          <w:rFonts w:ascii="Times New Roman" w:hAnsi="Times New Roman" w:cs="Times New Roman"/>
          <w:sz w:val="24"/>
          <w:szCs w:val="24"/>
          <w:lang w:val="en-US"/>
        </w:rPr>
        <w:t>Young</w:t>
      </w:r>
      <w:r w:rsidR="003579C3" w:rsidRPr="003579C3">
        <w:rPr>
          <w:rFonts w:ascii="Times New Roman" w:hAnsi="Times New Roman" w:cs="Times New Roman"/>
          <w:sz w:val="24"/>
          <w:szCs w:val="24"/>
        </w:rPr>
        <w:t xml:space="preserve"> </w:t>
      </w:r>
      <w:r w:rsidR="003579C3">
        <w:rPr>
          <w:rFonts w:ascii="Times New Roman" w:hAnsi="Times New Roman" w:cs="Times New Roman"/>
          <w:sz w:val="24"/>
          <w:szCs w:val="24"/>
          <w:lang w:val="en-US"/>
        </w:rPr>
        <w:t>Learners</w:t>
      </w:r>
      <w:r w:rsidR="003579C3" w:rsidRPr="003579C3">
        <w:rPr>
          <w:rFonts w:ascii="Times New Roman" w:hAnsi="Times New Roman" w:cs="Times New Roman"/>
          <w:sz w:val="24"/>
          <w:szCs w:val="24"/>
        </w:rPr>
        <w:t xml:space="preserve"> </w:t>
      </w:r>
      <w:r w:rsidR="003579C3">
        <w:rPr>
          <w:rFonts w:ascii="Times New Roman" w:hAnsi="Times New Roman" w:cs="Times New Roman"/>
          <w:sz w:val="24"/>
          <w:szCs w:val="24"/>
          <w:lang w:val="en-US"/>
        </w:rPr>
        <w:t>Movers</w:t>
      </w:r>
      <w:r w:rsidR="003579C3" w:rsidRPr="003579C3">
        <w:rPr>
          <w:rFonts w:ascii="Times New Roman" w:hAnsi="Times New Roman" w:cs="Times New Roman"/>
          <w:sz w:val="24"/>
          <w:szCs w:val="24"/>
        </w:rPr>
        <w:t xml:space="preserve"> </w:t>
      </w:r>
      <w:r w:rsidR="003579C3">
        <w:rPr>
          <w:rFonts w:ascii="Times New Roman" w:hAnsi="Times New Roman" w:cs="Times New Roman"/>
          <w:sz w:val="24"/>
          <w:szCs w:val="24"/>
        </w:rPr>
        <w:t>в октябре!</w:t>
      </w:r>
      <w:r w:rsidR="00BC20E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6213" w:rsidRDefault="009D2CCC" w:rsidP="000E4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Прошел и еще один учебный год</w:t>
      </w:r>
      <w:r w:rsidR="00DB4D85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D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можно назвать следующих ребят получивших сертификаты на уровень </w:t>
      </w:r>
      <w:r>
        <w:rPr>
          <w:rFonts w:ascii="Times New Roman" w:hAnsi="Times New Roman" w:cs="Times New Roman"/>
          <w:sz w:val="24"/>
          <w:szCs w:val="24"/>
          <w:lang w:val="en-US"/>
        </w:rPr>
        <w:t>Young</w:t>
      </w:r>
      <w:r w:rsidRPr="009D2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Learners</w:t>
      </w:r>
      <w:r w:rsidRPr="009D2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Movers</w:t>
      </w:r>
      <w:r>
        <w:rPr>
          <w:rFonts w:ascii="Times New Roman" w:hAnsi="Times New Roman" w:cs="Times New Roman"/>
          <w:sz w:val="24"/>
          <w:szCs w:val="24"/>
        </w:rPr>
        <w:t>:</w:t>
      </w:r>
      <w:r w:rsidR="008229B0">
        <w:rPr>
          <w:rFonts w:ascii="Times New Roman" w:hAnsi="Times New Roman" w:cs="Times New Roman"/>
          <w:sz w:val="24"/>
          <w:szCs w:val="24"/>
        </w:rPr>
        <w:t xml:space="preserve"> </w:t>
      </w:r>
      <w:r w:rsidR="001643AE">
        <w:rPr>
          <w:rFonts w:ascii="Times New Roman" w:hAnsi="Times New Roman" w:cs="Times New Roman"/>
          <w:sz w:val="24"/>
          <w:szCs w:val="24"/>
        </w:rPr>
        <w:t>Елизавета</w:t>
      </w:r>
      <w:r w:rsidR="008229B0">
        <w:rPr>
          <w:rFonts w:ascii="Times New Roman" w:hAnsi="Times New Roman" w:cs="Times New Roman"/>
          <w:sz w:val="24"/>
          <w:szCs w:val="24"/>
        </w:rPr>
        <w:t xml:space="preserve"> Т. 3а, </w:t>
      </w:r>
      <w:r w:rsidR="001643AE">
        <w:rPr>
          <w:rFonts w:ascii="Times New Roman" w:hAnsi="Times New Roman" w:cs="Times New Roman"/>
          <w:sz w:val="24"/>
          <w:szCs w:val="24"/>
        </w:rPr>
        <w:t>Максим</w:t>
      </w:r>
      <w:r w:rsidR="008229B0">
        <w:rPr>
          <w:rFonts w:ascii="Times New Roman" w:hAnsi="Times New Roman" w:cs="Times New Roman"/>
          <w:sz w:val="24"/>
          <w:szCs w:val="24"/>
        </w:rPr>
        <w:t xml:space="preserve"> Т.</w:t>
      </w:r>
      <w:r w:rsidR="001643AE">
        <w:rPr>
          <w:rFonts w:ascii="Times New Roman" w:hAnsi="Times New Roman" w:cs="Times New Roman"/>
          <w:sz w:val="24"/>
          <w:szCs w:val="24"/>
        </w:rPr>
        <w:t xml:space="preserve"> 4а, </w:t>
      </w:r>
      <w:r w:rsidR="008229B0">
        <w:rPr>
          <w:rFonts w:ascii="Times New Roman" w:hAnsi="Times New Roman" w:cs="Times New Roman"/>
          <w:sz w:val="24"/>
          <w:szCs w:val="24"/>
        </w:rPr>
        <w:t xml:space="preserve">Никита Я. </w:t>
      </w:r>
      <w:r w:rsidR="001643AE">
        <w:rPr>
          <w:rFonts w:ascii="Times New Roman" w:hAnsi="Times New Roman" w:cs="Times New Roman"/>
          <w:sz w:val="24"/>
          <w:szCs w:val="24"/>
        </w:rPr>
        <w:t xml:space="preserve">6б, </w:t>
      </w:r>
      <w:r w:rsidR="008229B0">
        <w:rPr>
          <w:rFonts w:ascii="Times New Roman" w:hAnsi="Times New Roman" w:cs="Times New Roman"/>
          <w:sz w:val="24"/>
          <w:szCs w:val="24"/>
        </w:rPr>
        <w:t>Софья С</w:t>
      </w:r>
      <w:r w:rsidR="001643AE">
        <w:rPr>
          <w:rFonts w:ascii="Times New Roman" w:hAnsi="Times New Roman" w:cs="Times New Roman"/>
          <w:sz w:val="24"/>
          <w:szCs w:val="24"/>
        </w:rPr>
        <w:t>.</w:t>
      </w:r>
      <w:r w:rsidR="008229B0">
        <w:rPr>
          <w:rFonts w:ascii="Times New Roman" w:hAnsi="Times New Roman" w:cs="Times New Roman"/>
          <w:sz w:val="24"/>
          <w:szCs w:val="24"/>
        </w:rPr>
        <w:t xml:space="preserve"> </w:t>
      </w:r>
      <w:r w:rsidR="001643AE">
        <w:rPr>
          <w:rFonts w:ascii="Times New Roman" w:hAnsi="Times New Roman" w:cs="Times New Roman"/>
          <w:sz w:val="24"/>
          <w:szCs w:val="24"/>
        </w:rPr>
        <w:t xml:space="preserve">3а, </w:t>
      </w:r>
      <w:r w:rsidR="008229B0">
        <w:rPr>
          <w:rFonts w:ascii="Times New Roman" w:hAnsi="Times New Roman" w:cs="Times New Roman"/>
          <w:sz w:val="24"/>
          <w:szCs w:val="24"/>
        </w:rPr>
        <w:t>Арсен С</w:t>
      </w:r>
      <w:r w:rsidR="001643AE">
        <w:rPr>
          <w:rFonts w:ascii="Times New Roman" w:hAnsi="Times New Roman" w:cs="Times New Roman"/>
          <w:sz w:val="24"/>
          <w:szCs w:val="24"/>
        </w:rPr>
        <w:t xml:space="preserve">.6б, </w:t>
      </w:r>
      <w:r w:rsidR="008229B0">
        <w:rPr>
          <w:rFonts w:ascii="Times New Roman" w:hAnsi="Times New Roman" w:cs="Times New Roman"/>
          <w:sz w:val="24"/>
          <w:szCs w:val="24"/>
        </w:rPr>
        <w:t>Максим Л</w:t>
      </w:r>
      <w:r w:rsidR="001643AE">
        <w:rPr>
          <w:rFonts w:ascii="Times New Roman" w:hAnsi="Times New Roman" w:cs="Times New Roman"/>
          <w:sz w:val="24"/>
          <w:szCs w:val="24"/>
        </w:rPr>
        <w:t xml:space="preserve">. 6б, </w:t>
      </w:r>
      <w:r w:rsidR="008229B0">
        <w:rPr>
          <w:rFonts w:ascii="Times New Roman" w:hAnsi="Times New Roman" w:cs="Times New Roman"/>
          <w:sz w:val="24"/>
          <w:szCs w:val="24"/>
        </w:rPr>
        <w:t>Вадим Б.</w:t>
      </w:r>
      <w:r w:rsidR="001643AE">
        <w:rPr>
          <w:rFonts w:ascii="Times New Roman" w:hAnsi="Times New Roman" w:cs="Times New Roman"/>
          <w:sz w:val="24"/>
          <w:szCs w:val="24"/>
        </w:rPr>
        <w:t xml:space="preserve"> 6в, </w:t>
      </w:r>
      <w:r w:rsidR="008229B0">
        <w:rPr>
          <w:rFonts w:ascii="Times New Roman" w:hAnsi="Times New Roman" w:cs="Times New Roman"/>
          <w:sz w:val="24"/>
          <w:szCs w:val="24"/>
        </w:rPr>
        <w:t>Максим О</w:t>
      </w:r>
      <w:r w:rsidR="001643AE">
        <w:rPr>
          <w:rFonts w:ascii="Times New Roman" w:hAnsi="Times New Roman" w:cs="Times New Roman"/>
          <w:sz w:val="24"/>
          <w:szCs w:val="24"/>
        </w:rPr>
        <w:t>. 6в.</w:t>
      </w:r>
    </w:p>
    <w:p w:rsidR="001643AE" w:rsidRDefault="001643AE" w:rsidP="000E4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2017 года ребята получили сертификаты на уровень </w:t>
      </w:r>
      <w:r>
        <w:rPr>
          <w:rFonts w:ascii="Times New Roman" w:hAnsi="Times New Roman" w:cs="Times New Roman"/>
          <w:sz w:val="24"/>
          <w:szCs w:val="24"/>
          <w:lang w:val="en-US"/>
        </w:rPr>
        <w:t>Young</w:t>
      </w:r>
      <w:r w:rsidRPr="00164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Learners</w:t>
      </w:r>
      <w:r w:rsidRPr="00164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Flyers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C4AED">
        <w:rPr>
          <w:rFonts w:ascii="Times New Roman" w:hAnsi="Times New Roman" w:cs="Times New Roman"/>
          <w:sz w:val="24"/>
          <w:szCs w:val="24"/>
        </w:rPr>
        <w:t>Елизавета Т. 4а, Никита Я</w:t>
      </w:r>
      <w:r>
        <w:rPr>
          <w:rFonts w:ascii="Times New Roman" w:hAnsi="Times New Roman" w:cs="Times New Roman"/>
          <w:sz w:val="24"/>
          <w:szCs w:val="24"/>
        </w:rPr>
        <w:t>.,</w:t>
      </w:r>
      <w:r w:rsidR="006C4AED">
        <w:rPr>
          <w:rFonts w:ascii="Times New Roman" w:hAnsi="Times New Roman" w:cs="Times New Roman"/>
          <w:sz w:val="24"/>
          <w:szCs w:val="24"/>
        </w:rPr>
        <w:t xml:space="preserve"> Софья С</w:t>
      </w:r>
      <w:r>
        <w:rPr>
          <w:rFonts w:ascii="Times New Roman" w:hAnsi="Times New Roman" w:cs="Times New Roman"/>
          <w:sz w:val="24"/>
          <w:szCs w:val="24"/>
        </w:rPr>
        <w:t xml:space="preserve">. 4б, </w:t>
      </w:r>
      <w:r w:rsidR="006C4AED">
        <w:rPr>
          <w:rFonts w:ascii="Times New Roman" w:hAnsi="Times New Roman" w:cs="Times New Roman"/>
          <w:sz w:val="24"/>
          <w:szCs w:val="24"/>
        </w:rPr>
        <w:t>Арсен С</w:t>
      </w:r>
      <w:r>
        <w:rPr>
          <w:rFonts w:ascii="Times New Roman" w:hAnsi="Times New Roman" w:cs="Times New Roman"/>
          <w:sz w:val="24"/>
          <w:szCs w:val="24"/>
        </w:rPr>
        <w:t xml:space="preserve">. 7б, </w:t>
      </w:r>
      <w:r w:rsidR="006C4AED">
        <w:rPr>
          <w:rFonts w:ascii="Times New Roman" w:hAnsi="Times New Roman" w:cs="Times New Roman"/>
          <w:sz w:val="24"/>
          <w:szCs w:val="24"/>
        </w:rPr>
        <w:t>Дмитрий К</w:t>
      </w:r>
      <w:r>
        <w:rPr>
          <w:rFonts w:ascii="Times New Roman" w:hAnsi="Times New Roman" w:cs="Times New Roman"/>
          <w:sz w:val="24"/>
          <w:szCs w:val="24"/>
        </w:rPr>
        <w:t xml:space="preserve">. 4а, </w:t>
      </w:r>
      <w:r w:rsidR="006C4AED">
        <w:rPr>
          <w:rFonts w:ascii="Times New Roman" w:hAnsi="Times New Roman" w:cs="Times New Roman"/>
          <w:sz w:val="24"/>
          <w:szCs w:val="24"/>
        </w:rPr>
        <w:t>Анастасия С</w:t>
      </w:r>
      <w:r>
        <w:rPr>
          <w:rFonts w:ascii="Times New Roman" w:hAnsi="Times New Roman" w:cs="Times New Roman"/>
          <w:sz w:val="24"/>
          <w:szCs w:val="24"/>
        </w:rPr>
        <w:t xml:space="preserve">. 5а, </w:t>
      </w:r>
      <w:r w:rsidR="006C4AED">
        <w:rPr>
          <w:rFonts w:ascii="Times New Roman" w:hAnsi="Times New Roman" w:cs="Times New Roman"/>
          <w:sz w:val="24"/>
          <w:szCs w:val="24"/>
        </w:rPr>
        <w:t>Герман К</w:t>
      </w:r>
      <w:r>
        <w:rPr>
          <w:rFonts w:ascii="Times New Roman" w:hAnsi="Times New Roman" w:cs="Times New Roman"/>
          <w:sz w:val="24"/>
          <w:szCs w:val="24"/>
        </w:rPr>
        <w:t>. 7б.</w:t>
      </w:r>
    </w:p>
    <w:p w:rsidR="00827532" w:rsidRDefault="00827532" w:rsidP="000E42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532" w:rsidRDefault="00A4356E" w:rsidP="000E4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Сейчас ребята подросли, уже имея приличный опыт в достижении определенного уровня по Общеевропейской шкале языковой компетенции</w:t>
      </w:r>
      <w:r w:rsidRPr="00A4356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EFR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8400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являются кандидатами на уровень </w:t>
      </w:r>
      <w:r>
        <w:rPr>
          <w:rFonts w:ascii="Times New Roman" w:hAnsi="Times New Roman" w:cs="Times New Roman"/>
          <w:sz w:val="24"/>
          <w:szCs w:val="24"/>
          <w:lang w:val="en-US"/>
        </w:rPr>
        <w:t>KEY</w:t>
      </w:r>
      <w:r w:rsidR="0018400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KEY</w:t>
      </w:r>
      <w:r w:rsidRPr="00A435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A435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A4356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KET</w:t>
      </w:r>
      <w:r w:rsidRPr="00A4356E">
        <w:rPr>
          <w:rFonts w:ascii="Times New Roman" w:hAnsi="Times New Roman" w:cs="Times New Roman"/>
          <w:sz w:val="24"/>
          <w:szCs w:val="24"/>
        </w:rPr>
        <w:t>)</w:t>
      </w:r>
      <w:r w:rsidR="0018400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Занятия проводятся 2 раза</w:t>
      </w:r>
      <w:r w:rsidR="00DB4D85">
        <w:rPr>
          <w:rFonts w:ascii="Times New Roman" w:hAnsi="Times New Roman" w:cs="Times New Roman"/>
          <w:sz w:val="24"/>
          <w:szCs w:val="24"/>
        </w:rPr>
        <w:t xml:space="preserve"> по 2 академических часа</w:t>
      </w:r>
      <w:r>
        <w:rPr>
          <w:rFonts w:ascii="Times New Roman" w:hAnsi="Times New Roman" w:cs="Times New Roman"/>
          <w:sz w:val="24"/>
          <w:szCs w:val="24"/>
        </w:rPr>
        <w:t xml:space="preserve"> в неделю и соответственно 8 занятий в месяц. Этот курс рассчитан</w:t>
      </w:r>
      <w:r w:rsidR="00184006">
        <w:rPr>
          <w:rFonts w:ascii="Times New Roman" w:hAnsi="Times New Roman" w:cs="Times New Roman"/>
          <w:sz w:val="24"/>
          <w:szCs w:val="24"/>
        </w:rPr>
        <w:t xml:space="preserve"> на 112 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006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184006">
        <w:rPr>
          <w:rFonts w:ascii="Times New Roman" w:hAnsi="Times New Roman" w:cs="Times New Roman"/>
          <w:sz w:val="24"/>
          <w:szCs w:val="24"/>
        </w:rPr>
        <w:t>учебных года с октября по апрель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79C3" w:rsidRPr="00426213" w:rsidRDefault="0027242B" w:rsidP="000E4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643AE">
        <w:rPr>
          <w:rFonts w:ascii="Times New Roman" w:hAnsi="Times New Roman" w:cs="Times New Roman"/>
          <w:sz w:val="24"/>
          <w:szCs w:val="24"/>
        </w:rPr>
        <w:t xml:space="preserve">акже была </w:t>
      </w:r>
      <w:r w:rsidR="003579C3">
        <w:rPr>
          <w:rFonts w:ascii="Times New Roman" w:hAnsi="Times New Roman" w:cs="Times New Roman"/>
          <w:sz w:val="24"/>
          <w:szCs w:val="24"/>
        </w:rPr>
        <w:t xml:space="preserve"> укомплектована </w:t>
      </w:r>
      <w:r w:rsidR="001643AE">
        <w:rPr>
          <w:rFonts w:ascii="Times New Roman" w:hAnsi="Times New Roman" w:cs="Times New Roman"/>
          <w:sz w:val="24"/>
          <w:szCs w:val="24"/>
        </w:rPr>
        <w:t xml:space="preserve"> 2ая</w:t>
      </w:r>
      <w:r w:rsidR="00184006">
        <w:rPr>
          <w:rFonts w:ascii="Times New Roman" w:hAnsi="Times New Roman" w:cs="Times New Roman"/>
          <w:sz w:val="24"/>
          <w:szCs w:val="24"/>
        </w:rPr>
        <w:t xml:space="preserve"> и 3я</w:t>
      </w:r>
      <w:r w:rsidR="001643AE">
        <w:rPr>
          <w:rFonts w:ascii="Times New Roman" w:hAnsi="Times New Roman" w:cs="Times New Roman"/>
          <w:sz w:val="24"/>
          <w:szCs w:val="24"/>
        </w:rPr>
        <w:t xml:space="preserve"> </w:t>
      </w:r>
      <w:r w:rsidR="003579C3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1643AE">
        <w:rPr>
          <w:rFonts w:ascii="Times New Roman" w:hAnsi="Times New Roman" w:cs="Times New Roman"/>
          <w:sz w:val="24"/>
          <w:szCs w:val="24"/>
        </w:rPr>
        <w:t xml:space="preserve">во главе </w:t>
      </w:r>
      <w:r w:rsidR="00A4356E">
        <w:rPr>
          <w:rFonts w:ascii="Times New Roman" w:hAnsi="Times New Roman" w:cs="Times New Roman"/>
          <w:sz w:val="24"/>
          <w:szCs w:val="24"/>
        </w:rPr>
        <w:t xml:space="preserve">с прекрасным </w:t>
      </w:r>
      <w:r w:rsidR="003579C3">
        <w:rPr>
          <w:rFonts w:ascii="Times New Roman" w:hAnsi="Times New Roman" w:cs="Times New Roman"/>
          <w:sz w:val="24"/>
          <w:szCs w:val="24"/>
        </w:rPr>
        <w:t xml:space="preserve">учителем английского языка </w:t>
      </w:r>
      <w:r w:rsidR="00A4356E"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 </w:t>
      </w:r>
      <w:r w:rsidR="003579C3">
        <w:rPr>
          <w:rFonts w:ascii="Times New Roman" w:hAnsi="Times New Roman" w:cs="Times New Roman"/>
          <w:sz w:val="24"/>
          <w:szCs w:val="24"/>
        </w:rPr>
        <w:t>Стаценко Екатериной Юрьевной.</w:t>
      </w:r>
    </w:p>
    <w:p w:rsidR="003579C3" w:rsidRDefault="001E145F" w:rsidP="000E42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и конечно спросите вы д</w:t>
      </w:r>
      <w:r w:rsidRPr="001E145F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чего детям сдавать кембриджские экзамены? Ответ на этот вопрос будет разным для разных возрастных категорий, однако следующие причины будут актуальны для всех школьников: - в результате экзамена родители и преподаватели получают независимую оценку знаний, на основании которой можно сделать выводы о проделанной работе и наметить дальнейшую лини</w:t>
      </w:r>
      <w:r w:rsidR="007F508E">
        <w:rPr>
          <w:rFonts w:ascii="Times New Roman" w:eastAsia="Times New Roman" w:hAnsi="Times New Roman" w:cs="Times New Roman"/>
          <w:sz w:val="24"/>
          <w:szCs w:val="24"/>
          <w:lang w:eastAsia="ru-RU"/>
        </w:rPr>
        <w:t>ю развития учебного процесса. Д</w:t>
      </w:r>
      <w:r w:rsidRPr="001E145F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учащихся получение сертификатов — это отличная мотивация дальнейшего изучения, подтверждение их успехов и достижений;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сдачи Кембриджских экзаменов ребята получают бесценный опыт подготовки к экзаменам в целом, а также к итоговым школьным экзаменам ГИА и ЕГЭ; - </w:t>
      </w:r>
      <w:r w:rsidRPr="00625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сертификат между</w:t>
      </w:r>
      <w:r w:rsidR="0027242B" w:rsidRPr="00625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народного образца</w:t>
      </w:r>
      <w:r w:rsidR="00272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солидное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пополнение портфолио. Дополнительную информацию о Кембриджских экзаменах вы можете получить на сайте www.cambridge</w:t>
      </w:r>
      <w:r w:rsidR="00616EAF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english.org.ru (русская версия).</w:t>
      </w:r>
    </w:p>
    <w:p w:rsidR="00554D18" w:rsidRDefault="00554D18" w:rsidP="000E42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535305</wp:posOffset>
            </wp:positionV>
            <wp:extent cx="2851150" cy="2131060"/>
            <wp:effectExtent l="169545" t="173355" r="404495" b="366395"/>
            <wp:wrapTight wrapText="bothSides">
              <wp:wrapPolygon edited="0">
                <wp:start x="-1313" y="18877"/>
                <wp:lineTo x="-1025" y="21581"/>
                <wp:lineTo x="-159" y="23318"/>
                <wp:lineTo x="22211" y="23125"/>
                <wp:lineTo x="23943" y="20229"/>
                <wp:lineTo x="24231" y="20036"/>
                <wp:lineTo x="24231" y="-431"/>
                <wp:lineTo x="23943" y="-624"/>
                <wp:lineTo x="22211" y="-3328"/>
                <wp:lineTo x="-1025" y="-3907"/>
                <wp:lineTo x="-1313" y="920"/>
                <wp:lineTo x="-1313" y="18877"/>
              </wp:wrapPolygon>
            </wp:wrapTight>
            <wp:docPr id="13" name="Рисунок 13" descr="C:\Users\Андрей\Desktop\Фото Cambridge Young Learners Starters\IMG_2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Фото Cambridge Young Learners Starters\IMG_22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1" r="1818"/>
                    <a:stretch/>
                  </pic:blipFill>
                  <pic:spPr bwMode="auto">
                    <a:xfrm rot="5400000">
                      <a:off x="0" y="0"/>
                      <a:ext cx="2851150" cy="2131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16EAF" w:rsidRPr="008C0A5C" w:rsidRDefault="00616EAF" w:rsidP="000E42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хочется выразить отдельную благодарность </w:t>
      </w:r>
      <w:proofErr w:type="spellStart"/>
      <w:r w:rsidRPr="008C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Анаиде</w:t>
      </w:r>
      <w:proofErr w:type="spellEnd"/>
      <w:r w:rsidRPr="008C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Виленовне</w:t>
      </w:r>
      <w:proofErr w:type="spellEnd"/>
      <w:r w:rsidRPr="008C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Амбокадзе</w:t>
      </w:r>
      <w:proofErr w:type="spellEnd"/>
      <w:r w:rsidRPr="008C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(учителю английского языка</w:t>
      </w:r>
      <w:r w:rsidR="00184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руководителю кафедры иностранных языков ГБОУ Школа №2016</w:t>
      </w:r>
      <w:r w:rsidRPr="008C0A5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ране</w:t>
      </w:r>
      <w:r w:rsidR="00DB4D85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методисту</w:t>
      </w:r>
      <w:r w:rsidR="00B00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иностранным языкам</w:t>
      </w:r>
      <w:r w:rsidR="00DB4D8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84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B4D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Поляковой Ирине Владимировне</w:t>
      </w:r>
      <w:r w:rsidR="00B00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B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275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методисту</w:t>
      </w:r>
      <w:r w:rsidR="00B00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иностранным языкам)</w:t>
      </w:r>
      <w:r w:rsidR="00DB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82753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Татосян</w:t>
      </w:r>
      <w:proofErr w:type="spellEnd"/>
      <w:r w:rsidR="00827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D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Анжеле</w:t>
      </w:r>
      <w:r w:rsidR="00827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8275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Разниковне</w:t>
      </w:r>
      <w:proofErr w:type="spellEnd"/>
      <w:r w:rsidR="00184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A5C" w:rsidRPr="008C0A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84006">
        <w:rPr>
          <w:rFonts w:ascii="Times New Roman" w:hAnsi="Times New Roman" w:cs="Times New Roman"/>
          <w:sz w:val="24"/>
          <w:szCs w:val="24"/>
        </w:rPr>
        <w:t>методист</w:t>
      </w:r>
      <w:r w:rsidR="00DB4D85">
        <w:rPr>
          <w:rFonts w:ascii="Times New Roman" w:hAnsi="Times New Roman" w:cs="Times New Roman"/>
          <w:sz w:val="24"/>
          <w:szCs w:val="24"/>
        </w:rPr>
        <w:t>у</w:t>
      </w:r>
      <w:r w:rsidR="008C0A5C" w:rsidRPr="008C0A5C">
        <w:rPr>
          <w:rFonts w:ascii="Times New Roman" w:hAnsi="Times New Roman" w:cs="Times New Roman"/>
          <w:sz w:val="24"/>
          <w:szCs w:val="24"/>
        </w:rPr>
        <w:t xml:space="preserve"> представительства издательства Кембриджского университета в России)</w:t>
      </w:r>
      <w:r w:rsidR="00184006">
        <w:rPr>
          <w:rFonts w:ascii="Times New Roman" w:hAnsi="Times New Roman" w:cs="Times New Roman"/>
          <w:sz w:val="24"/>
          <w:szCs w:val="24"/>
        </w:rPr>
        <w:t xml:space="preserve"> </w:t>
      </w:r>
      <w:r w:rsidRPr="008C0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помощь в организации и осуществлении подготовки к Кембриджским экзаменам на базе нашей школы!</w:t>
      </w:r>
      <w:proofErr w:type="gramEnd"/>
    </w:p>
    <w:p w:rsidR="003579C3" w:rsidRDefault="003579C3" w:rsidP="000E42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Успехов</w:t>
      </w:r>
      <w:r w:rsidR="008C0A5C" w:rsidRPr="00C75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творческих идей!</w:t>
      </w:r>
    </w:p>
    <w:p w:rsidR="00827532" w:rsidRDefault="00827532" w:rsidP="000E42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</w:t>
      </w:r>
    </w:p>
    <w:p w:rsidR="00827532" w:rsidRDefault="00827532" w:rsidP="000E42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английского языка</w:t>
      </w:r>
    </w:p>
    <w:p w:rsidR="00827532" w:rsidRPr="008C0A5C" w:rsidRDefault="00827532" w:rsidP="000E42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Сачкова Елена Николаевна.</w:t>
      </w:r>
    </w:p>
    <w:p w:rsidR="00827532" w:rsidRDefault="00827532" w:rsidP="008275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45F" w:rsidRPr="00C43E03" w:rsidRDefault="001E145F" w:rsidP="008275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E145F" w:rsidRPr="001E145F" w:rsidRDefault="001E145F" w:rsidP="000E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E145F" w:rsidRPr="001E145F" w:rsidSect="0091098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10F" w:rsidRDefault="00F0410F" w:rsidP="003B4254">
      <w:pPr>
        <w:spacing w:after="0" w:line="240" w:lineRule="auto"/>
      </w:pPr>
      <w:r>
        <w:separator/>
      </w:r>
    </w:p>
  </w:endnote>
  <w:endnote w:type="continuationSeparator" w:id="0">
    <w:p w:rsidR="00F0410F" w:rsidRDefault="00F0410F" w:rsidP="003B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741917"/>
      <w:docPartObj>
        <w:docPartGallery w:val="Page Numbers (Bottom of Page)"/>
        <w:docPartUnique/>
      </w:docPartObj>
    </w:sdtPr>
    <w:sdtEndPr/>
    <w:sdtContent>
      <w:p w:rsidR="003B4254" w:rsidRDefault="00B31980">
        <w:pPr>
          <w:pStyle w:val="a8"/>
          <w:jc w:val="center"/>
        </w:pPr>
        <w:r>
          <w:fldChar w:fldCharType="begin"/>
        </w:r>
        <w:r w:rsidR="003B4254">
          <w:instrText>PAGE   \* MERGEFORMAT</w:instrText>
        </w:r>
        <w:r>
          <w:fldChar w:fldCharType="separate"/>
        </w:r>
        <w:r w:rsidR="00D3325D">
          <w:rPr>
            <w:noProof/>
          </w:rPr>
          <w:t>3</w:t>
        </w:r>
        <w:r>
          <w:fldChar w:fldCharType="end"/>
        </w:r>
      </w:p>
    </w:sdtContent>
  </w:sdt>
  <w:p w:rsidR="003B4254" w:rsidRDefault="003B425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10F" w:rsidRDefault="00F0410F" w:rsidP="003B4254">
      <w:pPr>
        <w:spacing w:after="0" w:line="240" w:lineRule="auto"/>
      </w:pPr>
      <w:r>
        <w:separator/>
      </w:r>
    </w:p>
  </w:footnote>
  <w:footnote w:type="continuationSeparator" w:id="0">
    <w:p w:rsidR="00F0410F" w:rsidRDefault="00F0410F" w:rsidP="003B4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56A"/>
    <w:rsid w:val="000C508E"/>
    <w:rsid w:val="000D5701"/>
    <w:rsid w:val="000E4250"/>
    <w:rsid w:val="00135343"/>
    <w:rsid w:val="00152AB5"/>
    <w:rsid w:val="001643AE"/>
    <w:rsid w:val="00184006"/>
    <w:rsid w:val="0019456A"/>
    <w:rsid w:val="001A1866"/>
    <w:rsid w:val="001E0C92"/>
    <w:rsid w:val="001E145F"/>
    <w:rsid w:val="001F4828"/>
    <w:rsid w:val="0027242B"/>
    <w:rsid w:val="002B7675"/>
    <w:rsid w:val="002E21CE"/>
    <w:rsid w:val="002F0668"/>
    <w:rsid w:val="003579C3"/>
    <w:rsid w:val="003B4254"/>
    <w:rsid w:val="003D17B9"/>
    <w:rsid w:val="00426213"/>
    <w:rsid w:val="00466AE9"/>
    <w:rsid w:val="0048440F"/>
    <w:rsid w:val="004B73B3"/>
    <w:rsid w:val="005121C2"/>
    <w:rsid w:val="00554D18"/>
    <w:rsid w:val="005F6988"/>
    <w:rsid w:val="00616EAF"/>
    <w:rsid w:val="006257E9"/>
    <w:rsid w:val="006407C6"/>
    <w:rsid w:val="006835DB"/>
    <w:rsid w:val="006B53A9"/>
    <w:rsid w:val="006C4AED"/>
    <w:rsid w:val="00701B68"/>
    <w:rsid w:val="007F508E"/>
    <w:rsid w:val="00816CF7"/>
    <w:rsid w:val="008229B0"/>
    <w:rsid w:val="00827532"/>
    <w:rsid w:val="008C0A5C"/>
    <w:rsid w:val="00910986"/>
    <w:rsid w:val="00917394"/>
    <w:rsid w:val="009679AF"/>
    <w:rsid w:val="009D1B16"/>
    <w:rsid w:val="009D2CCC"/>
    <w:rsid w:val="00A4356E"/>
    <w:rsid w:val="00AD53FC"/>
    <w:rsid w:val="00B00B8C"/>
    <w:rsid w:val="00B31980"/>
    <w:rsid w:val="00B47BE8"/>
    <w:rsid w:val="00BC20ED"/>
    <w:rsid w:val="00BC6691"/>
    <w:rsid w:val="00C2318F"/>
    <w:rsid w:val="00C43E03"/>
    <w:rsid w:val="00C458D2"/>
    <w:rsid w:val="00C62492"/>
    <w:rsid w:val="00C6274D"/>
    <w:rsid w:val="00C628F6"/>
    <w:rsid w:val="00C75BE2"/>
    <w:rsid w:val="00D0152F"/>
    <w:rsid w:val="00D2251F"/>
    <w:rsid w:val="00D272AE"/>
    <w:rsid w:val="00D3325D"/>
    <w:rsid w:val="00D52E8A"/>
    <w:rsid w:val="00D83D60"/>
    <w:rsid w:val="00DB4D85"/>
    <w:rsid w:val="00E34FD1"/>
    <w:rsid w:val="00E902A8"/>
    <w:rsid w:val="00EB6EBB"/>
    <w:rsid w:val="00F03AD9"/>
    <w:rsid w:val="00F0410F"/>
    <w:rsid w:val="00F44348"/>
    <w:rsid w:val="00F6534D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56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9456A"/>
    <w:rPr>
      <w:b/>
      <w:bCs/>
    </w:rPr>
  </w:style>
  <w:style w:type="paragraph" w:styleId="a6">
    <w:name w:val="header"/>
    <w:basedOn w:val="a"/>
    <w:link w:val="a7"/>
    <w:uiPriority w:val="99"/>
    <w:unhideWhenUsed/>
    <w:rsid w:val="003B4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4254"/>
  </w:style>
  <w:style w:type="paragraph" w:styleId="a8">
    <w:name w:val="footer"/>
    <w:basedOn w:val="a"/>
    <w:link w:val="a9"/>
    <w:uiPriority w:val="99"/>
    <w:unhideWhenUsed/>
    <w:rsid w:val="003B4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4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56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9456A"/>
    <w:rPr>
      <w:b/>
      <w:bCs/>
    </w:rPr>
  </w:style>
  <w:style w:type="paragraph" w:styleId="a6">
    <w:name w:val="header"/>
    <w:basedOn w:val="a"/>
    <w:link w:val="a7"/>
    <w:uiPriority w:val="99"/>
    <w:unhideWhenUsed/>
    <w:rsid w:val="003B4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4254"/>
  </w:style>
  <w:style w:type="paragraph" w:styleId="a8">
    <w:name w:val="footer"/>
    <w:basedOn w:val="a"/>
    <w:link w:val="a9"/>
    <w:uiPriority w:val="99"/>
    <w:unhideWhenUsed/>
    <w:rsid w:val="003B4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4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20881-D704-4125-B946-124F04CA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Nynaeve</cp:lastModifiedBy>
  <cp:revision>6</cp:revision>
  <dcterms:created xsi:type="dcterms:W3CDTF">2018-03-30T07:25:00Z</dcterms:created>
  <dcterms:modified xsi:type="dcterms:W3CDTF">2018-04-03T12:31:00Z</dcterms:modified>
</cp:coreProperties>
</file>