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9D" w:rsidRDefault="00F50B41" w:rsidP="00F50B41">
      <w:pPr>
        <w:jc w:val="center"/>
      </w:pPr>
      <w:r>
        <w:t>Лесной пожар</w:t>
      </w:r>
    </w:p>
    <w:p w:rsidR="00F50B41" w:rsidRDefault="00F50B41" w:rsidP="00F50B41">
      <w:pPr>
        <w:jc w:val="center"/>
      </w:pPr>
      <w:r>
        <w:t>Уважаемые жители и гости столицы!</w:t>
      </w:r>
    </w:p>
    <w:p w:rsidR="00F50B41" w:rsidRDefault="00F50B41" w:rsidP="00F50B41">
      <w:pPr>
        <w:jc w:val="both"/>
      </w:pPr>
      <w:r>
        <w:t xml:space="preserve">        </w:t>
      </w:r>
      <w:r w:rsidR="000C478F">
        <w:t xml:space="preserve">В </w:t>
      </w:r>
      <w:r>
        <w:t xml:space="preserve"> выходные дни многие жители и гости столицы захотят  пойти в лес на отдых.</w:t>
      </w:r>
    </w:p>
    <w:p w:rsidR="00F50B41" w:rsidRDefault="00F50B41" w:rsidP="00F50B41">
      <w:pPr>
        <w:jc w:val="both"/>
      </w:pPr>
      <w:r>
        <w:t xml:space="preserve">  Управление по ЮАО Главного управления МЧС России по г</w:t>
      </w:r>
      <w:proofErr w:type="gramStart"/>
      <w:r>
        <w:t>.М</w:t>
      </w:r>
      <w:proofErr w:type="gramEnd"/>
      <w:r>
        <w:t>оскве напоминает, как надо вести себя в случае лесного пожара.</w:t>
      </w:r>
    </w:p>
    <w:p w:rsidR="00F50B41" w:rsidRDefault="00F50B41" w:rsidP="00F50B41">
      <w:pPr>
        <w:jc w:val="both"/>
      </w:pPr>
      <w:r>
        <w:t xml:space="preserve">    Все знают, что более 90 % лесной пожар начинается, как правило,  </w:t>
      </w:r>
      <w:proofErr w:type="gramStart"/>
      <w:r>
        <w:t>из-за внешних причин</w:t>
      </w:r>
      <w:proofErr w:type="gramEnd"/>
      <w:r>
        <w:t xml:space="preserve">, в основном это – действия человека. </w:t>
      </w:r>
    </w:p>
    <w:p w:rsidR="00F50B41" w:rsidRDefault="00F50B41" w:rsidP="00F50B41">
      <w:pPr>
        <w:jc w:val="both"/>
      </w:pPr>
      <w:r>
        <w:t xml:space="preserve">     Находясь на отдыхе в лесу, НЕ БРОСАЙТЕ  на землю непогашенные спички и окурки, НЕ РАЗВОДИТЕ костер в местах сухой травой ил мхом. Перед уходом обязательно ПОГАСИТЕ КОСТЕР (залейте водой, засыпьте землей).</w:t>
      </w:r>
    </w:p>
    <w:p w:rsidR="00F50B41" w:rsidRDefault="00F50B41" w:rsidP="00F50B41">
      <w:pPr>
        <w:jc w:val="both"/>
      </w:pPr>
      <w:r>
        <w:t xml:space="preserve">    ЕСЛИ В ЛЕСУ ВЫ ОБНАРУЖИЛИ НЕБОЛЬШОЙ ПОЖАР:</w:t>
      </w:r>
    </w:p>
    <w:p w:rsidR="00F50B41" w:rsidRDefault="00F50B41" w:rsidP="00F50B41">
      <w:pPr>
        <w:jc w:val="both"/>
      </w:pPr>
      <w:r>
        <w:t>- попробуйте СБИТЬ ПЛАМЯ веником из зелен</w:t>
      </w:r>
      <w:r w:rsidR="007E7C43">
        <w:t>ы</w:t>
      </w:r>
      <w:r>
        <w:t xml:space="preserve">х </w:t>
      </w:r>
      <w:r w:rsidR="005F2ABC">
        <w:t>ветвей, заливая водой, затаптывая ногами.</w:t>
      </w:r>
    </w:p>
    <w:p w:rsidR="005F2ABC" w:rsidRDefault="005F2ABC" w:rsidP="00F50B41">
      <w:pPr>
        <w:jc w:val="both"/>
      </w:pPr>
      <w:r>
        <w:t>- даже потушив небольшой очаг захлестыванием, следует сообщить о нем леснику. В очаге могут остаться тлеющие частицы, и жар может возобновиться.</w:t>
      </w:r>
    </w:p>
    <w:p w:rsidR="005F2ABC" w:rsidRDefault="004A2BC1" w:rsidP="00F50B41">
      <w:pPr>
        <w:jc w:val="both"/>
      </w:pPr>
      <w:r>
        <w:t xml:space="preserve">     </w:t>
      </w:r>
      <w:r w:rsidR="005F2ABC">
        <w:t xml:space="preserve">Если  горит торфяное поле (болото), не пытайтесь сами тушить пожар. Двигайтесь против ветра, внимательно осматривая и ощупывая шестом дорогу. Горячая земля и дым из нее </w:t>
      </w:r>
      <w:r>
        <w:t>показывают, что торф выгорает, образуя пустоты, в которые можно провалиться и сгореть.</w:t>
      </w:r>
    </w:p>
    <w:p w:rsidR="004A2BC1" w:rsidRDefault="004A2BC1" w:rsidP="00F50B41">
      <w:pPr>
        <w:jc w:val="both"/>
      </w:pPr>
      <w:r>
        <w:t xml:space="preserve">    После выхода из зоны пожара немедленно сообщить о его месте, размерах в администрацию населенного пункта, лесничество или пожарную охрану.</w:t>
      </w:r>
    </w:p>
    <w:p w:rsidR="004A2BC1" w:rsidRDefault="004A2BC1" w:rsidP="00F50B41">
      <w:pPr>
        <w:jc w:val="both"/>
      </w:pPr>
      <w:r>
        <w:t xml:space="preserve">     Берегите лес от пожар</w:t>
      </w:r>
      <w:r w:rsidR="000F18C7">
        <w:t>а</w:t>
      </w:r>
      <w:r>
        <w:t>!</w:t>
      </w:r>
    </w:p>
    <w:p w:rsidR="00FC1E60" w:rsidRDefault="00FC1E60" w:rsidP="00F50B41">
      <w:pPr>
        <w:jc w:val="both"/>
      </w:pPr>
      <w:r>
        <w:t xml:space="preserve">     Телефоны в</w:t>
      </w:r>
      <w:r w:rsidR="000C478F">
        <w:t xml:space="preserve">ызова экстренных служб « 101» или </w:t>
      </w:r>
      <w:r>
        <w:t>«112».</w:t>
      </w:r>
    </w:p>
    <w:sectPr w:rsidR="00FC1E60" w:rsidSect="0069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41"/>
    <w:rsid w:val="000C478F"/>
    <w:rsid w:val="000F18C7"/>
    <w:rsid w:val="004A2BC1"/>
    <w:rsid w:val="005F2ABC"/>
    <w:rsid w:val="0069589D"/>
    <w:rsid w:val="007E7C43"/>
    <w:rsid w:val="00AC58B5"/>
    <w:rsid w:val="00F50B41"/>
    <w:rsid w:val="00F764DB"/>
    <w:rsid w:val="00FC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